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8A38" w14:textId="3E3D1DA2" w:rsidR="00C915FD" w:rsidRDefault="159BC715" w:rsidP="159BC715">
      <w:pPr>
        <w:spacing w:after="0" w:line="240" w:lineRule="auto"/>
        <w:jc w:val="center"/>
        <w:rPr>
          <w:rFonts w:eastAsiaTheme="minorEastAsia"/>
          <w:b/>
          <w:bCs/>
          <w:sz w:val="20"/>
          <w:szCs w:val="20"/>
        </w:rPr>
      </w:pPr>
      <w:r w:rsidRPr="159BC715">
        <w:rPr>
          <w:rFonts w:eastAsiaTheme="minorEastAsia"/>
          <w:b/>
          <w:bCs/>
          <w:sz w:val="20"/>
          <w:szCs w:val="20"/>
        </w:rPr>
        <w:t>Selkirk Elementary School Council</w:t>
      </w:r>
    </w:p>
    <w:p w14:paraId="560403F3" w14:textId="00C486C5" w:rsidR="00C915FD" w:rsidRDefault="159BC715" w:rsidP="159BC715">
      <w:pPr>
        <w:spacing w:after="0" w:line="240" w:lineRule="auto"/>
        <w:jc w:val="center"/>
        <w:rPr>
          <w:rFonts w:eastAsiaTheme="minorEastAsia"/>
          <w:b/>
          <w:bCs/>
          <w:sz w:val="20"/>
          <w:szCs w:val="20"/>
        </w:rPr>
      </w:pPr>
      <w:r w:rsidRPr="159BC715">
        <w:rPr>
          <w:rFonts w:eastAsiaTheme="minorEastAsia"/>
          <w:b/>
          <w:bCs/>
          <w:sz w:val="20"/>
          <w:szCs w:val="20"/>
        </w:rPr>
        <w:t>Regular Council Meeting</w:t>
      </w:r>
    </w:p>
    <w:p w14:paraId="77E1D596" w14:textId="6EB43971" w:rsidR="00C915FD" w:rsidRDefault="159BC715" w:rsidP="159BC715">
      <w:pPr>
        <w:spacing w:after="0" w:line="240" w:lineRule="auto"/>
        <w:jc w:val="center"/>
        <w:rPr>
          <w:rFonts w:eastAsiaTheme="minorEastAsia"/>
          <w:b/>
          <w:bCs/>
          <w:sz w:val="20"/>
          <w:szCs w:val="20"/>
        </w:rPr>
      </w:pPr>
      <w:r w:rsidRPr="159BC715">
        <w:rPr>
          <w:rFonts w:eastAsiaTheme="minorEastAsia"/>
          <w:b/>
          <w:bCs/>
          <w:sz w:val="20"/>
          <w:szCs w:val="20"/>
        </w:rPr>
        <w:t>Monday, May 9th, 2022</w:t>
      </w:r>
    </w:p>
    <w:p w14:paraId="18150768" w14:textId="5A518108" w:rsidR="00C915FD" w:rsidRDefault="159BC715" w:rsidP="159BC715">
      <w:pPr>
        <w:spacing w:after="0" w:line="240" w:lineRule="auto"/>
        <w:jc w:val="center"/>
        <w:rPr>
          <w:rFonts w:eastAsiaTheme="minorEastAsia"/>
          <w:b/>
          <w:bCs/>
          <w:sz w:val="20"/>
          <w:szCs w:val="20"/>
        </w:rPr>
      </w:pPr>
      <w:r w:rsidRPr="159BC715">
        <w:rPr>
          <w:rFonts w:eastAsiaTheme="minorEastAsia"/>
          <w:b/>
          <w:bCs/>
          <w:sz w:val="20"/>
          <w:szCs w:val="20"/>
        </w:rPr>
        <w:t>6:30pm via Zoom</w:t>
      </w:r>
    </w:p>
    <w:p w14:paraId="3E8942F2" w14:textId="34C40A1C" w:rsidR="159BC715" w:rsidRDefault="159BC715" w:rsidP="159BC715">
      <w:pPr>
        <w:spacing w:after="0" w:line="240" w:lineRule="auto"/>
        <w:jc w:val="center"/>
        <w:rPr>
          <w:rFonts w:eastAsiaTheme="minorEastAsia"/>
          <w:sz w:val="20"/>
          <w:szCs w:val="20"/>
        </w:rPr>
      </w:pPr>
    </w:p>
    <w:p w14:paraId="4EE6959A" w14:textId="356F5074" w:rsidR="00C915FD" w:rsidRDefault="159BC715" w:rsidP="13759981">
      <w:pPr>
        <w:rPr>
          <w:rFonts w:eastAsiaTheme="minorEastAsia"/>
          <w:b/>
          <w:bCs/>
          <w:sz w:val="20"/>
          <w:szCs w:val="20"/>
        </w:rPr>
      </w:pPr>
      <w:r w:rsidRPr="159BC715">
        <w:rPr>
          <w:rFonts w:eastAsiaTheme="minorEastAsia"/>
          <w:b/>
          <w:bCs/>
          <w:sz w:val="20"/>
          <w:szCs w:val="20"/>
        </w:rPr>
        <w:t>Call to order:</w:t>
      </w:r>
      <w:r w:rsidRPr="159BC715">
        <w:rPr>
          <w:rFonts w:eastAsiaTheme="minorEastAsia"/>
          <w:sz w:val="20"/>
          <w:szCs w:val="20"/>
        </w:rPr>
        <w:t xml:space="preserve"> 6:34 pm</w:t>
      </w:r>
    </w:p>
    <w:p w14:paraId="52D9A456" w14:textId="30D4FDE7" w:rsidR="00C915FD" w:rsidRDefault="159BC715" w:rsidP="159BC715">
      <w:pPr>
        <w:rPr>
          <w:rFonts w:eastAsiaTheme="minorEastAsia"/>
          <w:sz w:val="20"/>
          <w:szCs w:val="20"/>
        </w:rPr>
      </w:pPr>
      <w:r w:rsidRPr="159BC715">
        <w:rPr>
          <w:rFonts w:eastAsiaTheme="minorEastAsia"/>
          <w:b/>
          <w:bCs/>
          <w:sz w:val="20"/>
          <w:szCs w:val="20"/>
        </w:rPr>
        <w:t xml:space="preserve">Introductions and in attendance: </w:t>
      </w:r>
      <w:r w:rsidRPr="159BC715">
        <w:rPr>
          <w:rFonts w:eastAsiaTheme="minorEastAsia"/>
          <w:sz w:val="20"/>
          <w:szCs w:val="20"/>
        </w:rPr>
        <w:t xml:space="preserve">Melanie Davignon (SSC Chair), Laura Davidson (SSC Member), Ian Parker (SSC member), Sue Glynn-Morris (SSC member), Tamara Boiteau (Principal), Leslie Doran (VP), Janna Swales (parent and soon to be Council member), Tim </w:t>
      </w:r>
      <w:proofErr w:type="spellStart"/>
      <w:r w:rsidRPr="159BC715">
        <w:rPr>
          <w:rFonts w:eastAsiaTheme="minorEastAsia"/>
          <w:sz w:val="20"/>
          <w:szCs w:val="20"/>
        </w:rPr>
        <w:t>Kucharuk</w:t>
      </w:r>
      <w:proofErr w:type="spellEnd"/>
      <w:r w:rsidRPr="159BC715">
        <w:rPr>
          <w:rFonts w:eastAsiaTheme="minorEastAsia"/>
          <w:sz w:val="20"/>
          <w:szCs w:val="20"/>
        </w:rPr>
        <w:t xml:space="preserve"> (parent and soon to be Council member), Colleen Madore (parent), Tina </w:t>
      </w:r>
      <w:proofErr w:type="spellStart"/>
      <w:r w:rsidRPr="159BC715">
        <w:rPr>
          <w:rFonts w:eastAsiaTheme="minorEastAsia"/>
          <w:sz w:val="20"/>
          <w:szCs w:val="20"/>
        </w:rPr>
        <w:t>Busetto</w:t>
      </w:r>
      <w:proofErr w:type="spellEnd"/>
      <w:r w:rsidRPr="159BC715">
        <w:rPr>
          <w:rFonts w:eastAsiaTheme="minorEastAsia"/>
          <w:sz w:val="20"/>
          <w:szCs w:val="20"/>
        </w:rPr>
        <w:t xml:space="preserve"> (parent and soon to be Council member), Marilyn Marquis-Forster (Superintendent), Michelle King (parent), Elaine Taylor (AYSCBC ED), Ryan </w:t>
      </w:r>
      <w:proofErr w:type="spellStart"/>
      <w:r w:rsidRPr="159BC715">
        <w:rPr>
          <w:rFonts w:eastAsiaTheme="minorEastAsia"/>
          <w:sz w:val="20"/>
          <w:szCs w:val="20"/>
        </w:rPr>
        <w:t>Sikkes</w:t>
      </w:r>
      <w:proofErr w:type="spellEnd"/>
      <w:r w:rsidRPr="159BC715">
        <w:rPr>
          <w:rFonts w:eastAsiaTheme="minorEastAsia"/>
          <w:sz w:val="20"/>
          <w:szCs w:val="20"/>
        </w:rPr>
        <w:t xml:space="preserve"> (ADM)</w:t>
      </w:r>
    </w:p>
    <w:p w14:paraId="2C02084B" w14:textId="57453877" w:rsidR="00C915FD" w:rsidRDefault="159BC715" w:rsidP="159BC715">
      <w:pPr>
        <w:rPr>
          <w:rFonts w:eastAsiaTheme="minorEastAsia"/>
          <w:b/>
          <w:bCs/>
          <w:sz w:val="20"/>
          <w:szCs w:val="20"/>
        </w:rPr>
      </w:pPr>
      <w:r w:rsidRPr="159BC715">
        <w:rPr>
          <w:rFonts w:eastAsiaTheme="minorEastAsia"/>
          <w:b/>
          <w:bCs/>
          <w:sz w:val="20"/>
          <w:szCs w:val="20"/>
        </w:rPr>
        <w:t xml:space="preserve">Regrets: </w:t>
      </w:r>
      <w:r w:rsidRPr="159BC715">
        <w:rPr>
          <w:rFonts w:eastAsiaTheme="minorEastAsia"/>
          <w:sz w:val="20"/>
          <w:szCs w:val="20"/>
        </w:rPr>
        <w:t>N/A</w:t>
      </w:r>
    </w:p>
    <w:p w14:paraId="0B526CF3" w14:textId="4A26392D" w:rsidR="00C915FD" w:rsidRDefault="159BC715" w:rsidP="159BC715">
      <w:pPr>
        <w:rPr>
          <w:rFonts w:eastAsiaTheme="minorEastAsia"/>
          <w:sz w:val="20"/>
          <w:szCs w:val="20"/>
        </w:rPr>
      </w:pPr>
      <w:r w:rsidRPr="159BC715">
        <w:rPr>
          <w:rFonts w:eastAsiaTheme="minorEastAsia"/>
          <w:b/>
          <w:bCs/>
          <w:sz w:val="20"/>
          <w:szCs w:val="20"/>
        </w:rPr>
        <w:t>Approval of Agenda</w:t>
      </w:r>
      <w:r w:rsidRPr="159BC715">
        <w:rPr>
          <w:rFonts w:eastAsiaTheme="minorEastAsia"/>
          <w:sz w:val="20"/>
          <w:szCs w:val="20"/>
        </w:rPr>
        <w:t xml:space="preserve">- Ian </w:t>
      </w:r>
      <w:r w:rsidRPr="159BC715">
        <w:rPr>
          <w:rFonts w:eastAsiaTheme="minorEastAsia"/>
          <w:sz w:val="20"/>
          <w:szCs w:val="20"/>
          <w:lang w:val="en-CA"/>
        </w:rPr>
        <w:t>moved to accept minutes and Laura to second. All in favour.</w:t>
      </w:r>
    </w:p>
    <w:p w14:paraId="127CDD02" w14:textId="520832F8" w:rsidR="159BC715" w:rsidRDefault="159BC715" w:rsidP="159BC715">
      <w:pPr>
        <w:rPr>
          <w:rFonts w:eastAsiaTheme="minorEastAsia"/>
          <w:sz w:val="20"/>
          <w:szCs w:val="20"/>
        </w:rPr>
      </w:pPr>
      <w:r w:rsidRPr="159BC715">
        <w:rPr>
          <w:rFonts w:eastAsiaTheme="minorEastAsia"/>
          <w:b/>
          <w:bCs/>
          <w:sz w:val="20"/>
          <w:szCs w:val="20"/>
        </w:rPr>
        <w:t>Approval of April 11th, 2022</w:t>
      </w:r>
      <w:r w:rsidRPr="159BC715">
        <w:rPr>
          <w:rFonts w:eastAsiaTheme="minorEastAsia"/>
          <w:sz w:val="20"/>
          <w:szCs w:val="20"/>
        </w:rPr>
        <w:t xml:space="preserve"> </w:t>
      </w:r>
      <w:r w:rsidRPr="159BC715">
        <w:rPr>
          <w:rFonts w:eastAsiaTheme="minorEastAsia"/>
          <w:b/>
          <w:bCs/>
          <w:sz w:val="20"/>
          <w:szCs w:val="20"/>
        </w:rPr>
        <w:t>meeting minutes</w:t>
      </w:r>
      <w:r w:rsidRPr="159BC715">
        <w:rPr>
          <w:rFonts w:eastAsiaTheme="minorEastAsia"/>
          <w:sz w:val="20"/>
          <w:szCs w:val="20"/>
        </w:rPr>
        <w:t xml:space="preserve">- Laura </w:t>
      </w:r>
      <w:r w:rsidRPr="159BC715">
        <w:rPr>
          <w:rFonts w:eastAsiaTheme="minorEastAsia"/>
          <w:sz w:val="20"/>
          <w:szCs w:val="20"/>
          <w:lang w:val="en-CA"/>
        </w:rPr>
        <w:t>moved to accept minutes and Ian to second. All in favour.</w:t>
      </w:r>
    </w:p>
    <w:p w14:paraId="444C4EB1" w14:textId="7EFB134F" w:rsidR="159BC715" w:rsidRDefault="159BC715" w:rsidP="159BC715">
      <w:pPr>
        <w:rPr>
          <w:rFonts w:eastAsiaTheme="minorEastAsia"/>
          <w:b/>
          <w:bCs/>
          <w:sz w:val="20"/>
          <w:szCs w:val="20"/>
        </w:rPr>
      </w:pPr>
    </w:p>
    <w:p w14:paraId="0690428C" w14:textId="34778D8B" w:rsidR="13759981" w:rsidRDefault="159BC715" w:rsidP="13759981">
      <w:pPr>
        <w:rPr>
          <w:rFonts w:ascii="Calibri" w:eastAsia="Calibri" w:hAnsi="Calibri" w:cs="Calibri"/>
          <w:sz w:val="20"/>
          <w:szCs w:val="20"/>
        </w:rPr>
      </w:pPr>
      <w:r w:rsidRPr="159BC715">
        <w:rPr>
          <w:rFonts w:eastAsiaTheme="minorEastAsia"/>
          <w:b/>
          <w:bCs/>
          <w:sz w:val="20"/>
          <w:szCs w:val="20"/>
        </w:rPr>
        <w:t>Congratulations to the next Council members</w:t>
      </w:r>
      <w:r w:rsidRPr="159BC715">
        <w:rPr>
          <w:rFonts w:eastAsiaTheme="minorEastAsia"/>
          <w:sz w:val="20"/>
          <w:szCs w:val="20"/>
        </w:rPr>
        <w:t xml:space="preserve">- Congratulations </w:t>
      </w:r>
      <w:r w:rsidRPr="159BC715">
        <w:rPr>
          <w:rFonts w:ascii="Calibri" w:eastAsia="Calibri" w:hAnsi="Calibri" w:cs="Calibri"/>
          <w:sz w:val="20"/>
          <w:szCs w:val="20"/>
        </w:rPr>
        <w:t xml:space="preserve">John Coyne, Tim </w:t>
      </w:r>
      <w:proofErr w:type="spellStart"/>
      <w:r w:rsidRPr="159BC715">
        <w:rPr>
          <w:rFonts w:ascii="Calibri" w:eastAsia="Calibri" w:hAnsi="Calibri" w:cs="Calibri"/>
          <w:sz w:val="20"/>
          <w:szCs w:val="20"/>
        </w:rPr>
        <w:t>Kucharuk</w:t>
      </w:r>
      <w:proofErr w:type="spellEnd"/>
      <w:r w:rsidRPr="159BC715">
        <w:rPr>
          <w:rFonts w:ascii="Calibri" w:eastAsia="Calibri" w:hAnsi="Calibri" w:cs="Calibri"/>
          <w:sz w:val="20"/>
          <w:szCs w:val="20"/>
        </w:rPr>
        <w:t xml:space="preserve">, Janna Swales and Tina </w:t>
      </w:r>
      <w:proofErr w:type="spellStart"/>
      <w:r w:rsidRPr="159BC715">
        <w:rPr>
          <w:rFonts w:ascii="Calibri" w:eastAsia="Calibri" w:hAnsi="Calibri" w:cs="Calibri"/>
          <w:sz w:val="20"/>
          <w:szCs w:val="20"/>
        </w:rPr>
        <w:t>Busetto</w:t>
      </w:r>
      <w:proofErr w:type="spellEnd"/>
      <w:r w:rsidRPr="159BC715">
        <w:rPr>
          <w:rFonts w:ascii="Calibri" w:eastAsia="Calibri" w:hAnsi="Calibri" w:cs="Calibri"/>
          <w:sz w:val="20"/>
          <w:szCs w:val="20"/>
        </w:rPr>
        <w:t>!</w:t>
      </w:r>
    </w:p>
    <w:p w14:paraId="6D976535" w14:textId="2A75CEEF" w:rsidR="159BC715" w:rsidRDefault="159BC715" w:rsidP="159BC715">
      <w:pPr>
        <w:rPr>
          <w:rFonts w:ascii="Calibri" w:eastAsia="Calibri" w:hAnsi="Calibri" w:cs="Calibri"/>
          <w:sz w:val="20"/>
          <w:szCs w:val="20"/>
        </w:rPr>
      </w:pPr>
    </w:p>
    <w:p w14:paraId="7CE1B8C6" w14:textId="42B32E4C" w:rsidR="13759981" w:rsidRDefault="159BC715" w:rsidP="13759981">
      <w:pPr>
        <w:rPr>
          <w:rFonts w:eastAsiaTheme="minorEastAsia"/>
          <w:sz w:val="20"/>
          <w:szCs w:val="20"/>
        </w:rPr>
      </w:pPr>
      <w:r w:rsidRPr="159BC715">
        <w:rPr>
          <w:rFonts w:eastAsiaTheme="minorEastAsia"/>
          <w:b/>
          <w:bCs/>
          <w:sz w:val="20"/>
          <w:szCs w:val="20"/>
        </w:rPr>
        <w:t>Chefs Paul and Liz End of year celebration</w:t>
      </w:r>
      <w:r w:rsidRPr="159BC715">
        <w:rPr>
          <w:rFonts w:eastAsiaTheme="minorEastAsia"/>
          <w:sz w:val="20"/>
          <w:szCs w:val="20"/>
        </w:rPr>
        <w:t xml:space="preserve">- Ian will take the lead. Sue and Tina offered support. Mel and Laura likely have good experience Ian can lean on. Chef Paul might have a good idea about what’s possible. Consider if it should be merged with Sports Day (June 16 last day of school). Whole school only. Bison burgers, veggies, drinking boxes? What Covid considerations are necessary? Independent (Wykes) may donate drinking boxes if we send them a letter. Mel has a school BBQ supply list she will share. </w:t>
      </w:r>
    </w:p>
    <w:p w14:paraId="16867136" w14:textId="3B05142B" w:rsidR="159BC715" w:rsidRDefault="159BC715" w:rsidP="159BC715">
      <w:pPr>
        <w:rPr>
          <w:rFonts w:eastAsiaTheme="minorEastAsia"/>
          <w:b/>
          <w:bCs/>
          <w:sz w:val="20"/>
          <w:szCs w:val="20"/>
        </w:rPr>
      </w:pPr>
    </w:p>
    <w:p w14:paraId="672FAC6E" w14:textId="44898083" w:rsidR="00C915FD" w:rsidRDefault="159BC715" w:rsidP="159BC715">
      <w:pPr>
        <w:rPr>
          <w:rFonts w:eastAsiaTheme="minorEastAsia"/>
          <w:b/>
          <w:bCs/>
          <w:color w:val="000000" w:themeColor="text1"/>
          <w:sz w:val="20"/>
          <w:szCs w:val="20"/>
        </w:rPr>
      </w:pPr>
      <w:r w:rsidRPr="159BC715">
        <w:rPr>
          <w:rFonts w:eastAsiaTheme="minorEastAsia"/>
          <w:b/>
          <w:bCs/>
          <w:sz w:val="20"/>
          <w:szCs w:val="20"/>
        </w:rPr>
        <w:t xml:space="preserve">Treasurer’s Report- </w:t>
      </w:r>
      <w:r w:rsidRPr="159BC715">
        <w:rPr>
          <w:rFonts w:eastAsiaTheme="minorEastAsia"/>
          <w:sz w:val="20"/>
          <w:szCs w:val="20"/>
        </w:rPr>
        <w:t>$5,030 available. Still holding money for the outdoor classroom, firewood, dance program, awaiting invoice for storytelling program.</w:t>
      </w:r>
    </w:p>
    <w:p w14:paraId="016DF5A6" w14:textId="5EABB763" w:rsidR="159BC715" w:rsidRDefault="159BC715" w:rsidP="159BC715">
      <w:pPr>
        <w:rPr>
          <w:rFonts w:eastAsiaTheme="minorEastAsia"/>
          <w:b/>
          <w:bCs/>
          <w:sz w:val="20"/>
          <w:szCs w:val="20"/>
        </w:rPr>
      </w:pPr>
    </w:p>
    <w:p w14:paraId="50799F1F" w14:textId="046BF104" w:rsidR="00C915FD" w:rsidRDefault="159BC715" w:rsidP="13759981">
      <w:pPr>
        <w:rPr>
          <w:rFonts w:eastAsiaTheme="minorEastAsia"/>
          <w:b/>
          <w:bCs/>
          <w:sz w:val="20"/>
          <w:szCs w:val="20"/>
        </w:rPr>
      </w:pPr>
      <w:r w:rsidRPr="159BC715">
        <w:rPr>
          <w:rFonts w:eastAsiaTheme="minorEastAsia"/>
          <w:b/>
          <w:bCs/>
          <w:sz w:val="20"/>
          <w:szCs w:val="20"/>
        </w:rPr>
        <w:t>Principal’s Report:</w:t>
      </w:r>
    </w:p>
    <w:p w14:paraId="668C47B7" w14:textId="4C20E38D" w:rsidR="159BC715" w:rsidRDefault="159BC715" w:rsidP="159BC715">
      <w:pPr>
        <w:spacing w:line="257" w:lineRule="auto"/>
        <w:rPr>
          <w:rFonts w:eastAsiaTheme="minorEastAsia"/>
          <w:sz w:val="20"/>
          <w:szCs w:val="20"/>
        </w:rPr>
      </w:pPr>
      <w:r w:rsidRPr="159BC715">
        <w:rPr>
          <w:rFonts w:eastAsiaTheme="minorEastAsia"/>
          <w:b/>
          <w:bCs/>
          <w:sz w:val="20"/>
          <w:szCs w:val="20"/>
        </w:rPr>
        <w:t>Staffing</w:t>
      </w:r>
      <w:r w:rsidRPr="159BC715">
        <w:rPr>
          <w:rFonts w:eastAsiaTheme="minorEastAsia"/>
          <w:sz w:val="20"/>
          <w:szCs w:val="20"/>
        </w:rPr>
        <w:t xml:space="preserve">. Hiring is on-going for next year. We are awaiting confirmation of language results for candidates and will have to repost for vacancies we are not able to fill through this round. We are hopeful to hear of our EA allocation shortly in order to start the EA hiring process if needed. </w:t>
      </w:r>
    </w:p>
    <w:p w14:paraId="54DE251D" w14:textId="6511DEF4" w:rsidR="159BC715" w:rsidRDefault="159BC715" w:rsidP="159BC715">
      <w:pPr>
        <w:spacing w:line="257" w:lineRule="auto"/>
        <w:rPr>
          <w:rFonts w:eastAsiaTheme="minorEastAsia"/>
          <w:sz w:val="20"/>
          <w:szCs w:val="20"/>
        </w:rPr>
      </w:pPr>
      <w:r w:rsidRPr="159BC715">
        <w:rPr>
          <w:rFonts w:eastAsiaTheme="minorEastAsia"/>
          <w:sz w:val="20"/>
          <w:szCs w:val="20"/>
        </w:rPr>
        <w:t xml:space="preserve"> </w:t>
      </w:r>
      <w:r w:rsidRPr="159BC715">
        <w:rPr>
          <w:rFonts w:eastAsiaTheme="minorEastAsia"/>
          <w:b/>
          <w:bCs/>
          <w:sz w:val="20"/>
          <w:szCs w:val="20"/>
        </w:rPr>
        <w:t xml:space="preserve">Sports. </w:t>
      </w:r>
      <w:r w:rsidRPr="159BC715">
        <w:rPr>
          <w:rFonts w:eastAsiaTheme="minorEastAsia"/>
          <w:sz w:val="20"/>
          <w:szCs w:val="20"/>
        </w:rPr>
        <w:t xml:space="preserve">Grade 7’s represented SES at the badminton. Great games, exceptional student representation, and a great day overall! Year-end sports day will be a go this year. The afternoon of the last day of school we will have various outdoor event stations led by our grade 7’s. </w:t>
      </w:r>
    </w:p>
    <w:p w14:paraId="5D548419" w14:textId="2E0DA8AB" w:rsidR="159BC715" w:rsidRDefault="159BC715" w:rsidP="159BC715">
      <w:pPr>
        <w:spacing w:line="257" w:lineRule="auto"/>
        <w:rPr>
          <w:rFonts w:eastAsiaTheme="minorEastAsia"/>
          <w:sz w:val="20"/>
          <w:szCs w:val="20"/>
        </w:rPr>
      </w:pPr>
      <w:r w:rsidRPr="159BC715">
        <w:rPr>
          <w:rFonts w:eastAsiaTheme="minorEastAsia"/>
          <w:sz w:val="20"/>
          <w:szCs w:val="20"/>
        </w:rPr>
        <w:t xml:space="preserve"> </w:t>
      </w:r>
      <w:r w:rsidRPr="159BC715">
        <w:rPr>
          <w:rFonts w:eastAsiaTheme="minorEastAsia"/>
          <w:b/>
          <w:bCs/>
          <w:sz w:val="20"/>
          <w:szCs w:val="20"/>
        </w:rPr>
        <w:t xml:space="preserve">Notice to 6/7 Parents/Guardians. </w:t>
      </w:r>
      <w:r w:rsidRPr="159BC715">
        <w:rPr>
          <w:rFonts w:eastAsiaTheme="minorEastAsia"/>
          <w:sz w:val="20"/>
          <w:szCs w:val="20"/>
        </w:rPr>
        <w:t xml:space="preserve">We have had a few incidents with students vaping at school.  A letter was sent home to parents asking for support and to remind their students </w:t>
      </w:r>
      <w:proofErr w:type="gramStart"/>
      <w:r w:rsidRPr="159BC715">
        <w:rPr>
          <w:rFonts w:eastAsiaTheme="minorEastAsia"/>
          <w:sz w:val="20"/>
          <w:szCs w:val="20"/>
        </w:rPr>
        <w:t>that vaping products</w:t>
      </w:r>
      <w:proofErr w:type="gramEnd"/>
      <w:r w:rsidRPr="159BC715">
        <w:rPr>
          <w:rFonts w:eastAsiaTheme="minorEastAsia"/>
          <w:sz w:val="20"/>
          <w:szCs w:val="20"/>
        </w:rPr>
        <w:t xml:space="preserve"> are not permitted at school. We are hopeful that with support from home and school students will make the right choice. </w:t>
      </w:r>
    </w:p>
    <w:p w14:paraId="50F203B0" w14:textId="6E69BFB5" w:rsidR="159BC715" w:rsidRDefault="159BC715" w:rsidP="159BC715">
      <w:pPr>
        <w:spacing w:line="257" w:lineRule="auto"/>
        <w:rPr>
          <w:rFonts w:eastAsiaTheme="minorEastAsia"/>
          <w:sz w:val="20"/>
          <w:szCs w:val="20"/>
        </w:rPr>
      </w:pPr>
      <w:r w:rsidRPr="159BC715">
        <w:rPr>
          <w:rFonts w:eastAsiaTheme="minorEastAsia"/>
          <w:sz w:val="20"/>
          <w:szCs w:val="20"/>
        </w:rPr>
        <w:t xml:space="preserve">Michelle King raised a concern regarding the 'collective punishment' approach of cancelling a special event for many students due to the </w:t>
      </w:r>
      <w:proofErr w:type="spellStart"/>
      <w:r w:rsidRPr="159BC715">
        <w:rPr>
          <w:rFonts w:eastAsiaTheme="minorEastAsia"/>
          <w:sz w:val="20"/>
          <w:szCs w:val="20"/>
        </w:rPr>
        <w:t>behaviour</w:t>
      </w:r>
      <w:proofErr w:type="spellEnd"/>
      <w:r w:rsidRPr="159BC715">
        <w:rPr>
          <w:rFonts w:eastAsiaTheme="minorEastAsia"/>
          <w:sz w:val="20"/>
          <w:szCs w:val="20"/>
        </w:rPr>
        <w:t xml:space="preserve"> of a few. She offered her support if there was something she or other parents </w:t>
      </w:r>
      <w:r w:rsidRPr="159BC715">
        <w:rPr>
          <w:rFonts w:eastAsiaTheme="minorEastAsia"/>
          <w:sz w:val="20"/>
          <w:szCs w:val="20"/>
        </w:rPr>
        <w:lastRenderedPageBreak/>
        <w:t xml:space="preserve">could do to help ensure the trips happen. Tamara reiterated the idea of student choices and that the particular students making bad decisions will likely not be able to attend. This is good clarification because the letter home to grade 6/7 parents said the trips could be canceled entirely (i.e., it didn't say that just the kids who are vaping wouldn't be able to attend). Tamara anticipates we will see more of this in the future (the fruity </w:t>
      </w:r>
      <w:proofErr w:type="spellStart"/>
      <w:r w:rsidRPr="159BC715">
        <w:rPr>
          <w:rFonts w:eastAsiaTheme="minorEastAsia"/>
          <w:sz w:val="20"/>
          <w:szCs w:val="20"/>
        </w:rPr>
        <w:t>flavours</w:t>
      </w:r>
      <w:proofErr w:type="spellEnd"/>
      <w:r w:rsidRPr="159BC715">
        <w:rPr>
          <w:rFonts w:eastAsiaTheme="minorEastAsia"/>
          <w:sz w:val="20"/>
          <w:szCs w:val="20"/>
        </w:rPr>
        <w:t xml:space="preserve"> make it seem less harmful). Admin has had a good conversation with the 3 grade 6/7 classes about choices where there seemed to be good reception from the students.</w:t>
      </w:r>
    </w:p>
    <w:p w14:paraId="6359BFE5" w14:textId="221AD34A" w:rsidR="159BC715" w:rsidRDefault="159BC715" w:rsidP="159BC715">
      <w:pPr>
        <w:spacing w:line="257" w:lineRule="auto"/>
        <w:rPr>
          <w:rFonts w:eastAsiaTheme="minorEastAsia"/>
          <w:sz w:val="20"/>
          <w:szCs w:val="20"/>
        </w:rPr>
      </w:pPr>
      <w:r w:rsidRPr="159BC715">
        <w:rPr>
          <w:rFonts w:eastAsiaTheme="minorEastAsia"/>
          <w:sz w:val="20"/>
          <w:szCs w:val="20"/>
        </w:rPr>
        <w:t xml:space="preserve">Ian shared that YG has drafted the new regulations regarding point-of-sale (where you can buy them) and </w:t>
      </w:r>
      <w:proofErr w:type="spellStart"/>
      <w:r w:rsidRPr="159BC715">
        <w:rPr>
          <w:rFonts w:eastAsiaTheme="minorEastAsia"/>
          <w:sz w:val="20"/>
          <w:szCs w:val="20"/>
        </w:rPr>
        <w:t>flavours</w:t>
      </w:r>
      <w:proofErr w:type="spellEnd"/>
      <w:r w:rsidRPr="159BC715">
        <w:rPr>
          <w:rFonts w:eastAsiaTheme="minorEastAsia"/>
          <w:sz w:val="20"/>
          <w:szCs w:val="20"/>
        </w:rPr>
        <w:t>, etc. but they have not been passed as legislation. Please encourage your MLAs to get it through. Michelle K asked if YG Health Promotions does presentations to parents. Administration will reach out to Health Promotion for any suggestions about age-appropriate education/messaging.</w:t>
      </w:r>
    </w:p>
    <w:p w14:paraId="5B2E9A05" w14:textId="769ED821" w:rsidR="159BC715" w:rsidRDefault="159BC715" w:rsidP="159BC715">
      <w:pPr>
        <w:spacing w:line="257" w:lineRule="auto"/>
        <w:rPr>
          <w:rFonts w:eastAsiaTheme="minorEastAsia"/>
          <w:sz w:val="20"/>
          <w:szCs w:val="20"/>
        </w:rPr>
      </w:pPr>
      <w:r w:rsidRPr="159BC715">
        <w:rPr>
          <w:rFonts w:eastAsiaTheme="minorEastAsia"/>
          <w:b/>
          <w:bCs/>
          <w:sz w:val="20"/>
          <w:szCs w:val="20"/>
        </w:rPr>
        <w:t xml:space="preserve">Celebration of Learning. </w:t>
      </w:r>
      <w:r w:rsidRPr="159BC715">
        <w:rPr>
          <w:rFonts w:eastAsiaTheme="minorEastAsia"/>
          <w:sz w:val="20"/>
          <w:szCs w:val="20"/>
        </w:rPr>
        <w:t xml:space="preserve">Our celebration of learning is online. All classroom videos will be uploaded to the website </w:t>
      </w:r>
      <w:hyperlink r:id="rId5">
        <w:r w:rsidRPr="159BC715">
          <w:rPr>
            <w:rStyle w:val="Hyperlink"/>
            <w:rFonts w:eastAsiaTheme="minorEastAsia"/>
            <w:sz w:val="20"/>
            <w:szCs w:val="20"/>
          </w:rPr>
          <w:t>http://ses.yukonschools.ca/2022-celebration-of-learning.html</w:t>
        </w:r>
      </w:hyperlink>
      <w:r w:rsidRPr="159BC715">
        <w:rPr>
          <w:rFonts w:eastAsiaTheme="minorEastAsia"/>
          <w:sz w:val="20"/>
          <w:szCs w:val="20"/>
        </w:rPr>
        <w:t>. An email reminder will be sent out Wednesday.</w:t>
      </w:r>
    </w:p>
    <w:p w14:paraId="4AD25DD9" w14:textId="26EF5408" w:rsidR="159BC715" w:rsidRDefault="159BC715" w:rsidP="159BC715">
      <w:pPr>
        <w:spacing w:line="257" w:lineRule="auto"/>
        <w:rPr>
          <w:rFonts w:eastAsiaTheme="minorEastAsia"/>
          <w:sz w:val="20"/>
          <w:szCs w:val="20"/>
        </w:rPr>
      </w:pPr>
      <w:r w:rsidRPr="159BC715">
        <w:rPr>
          <w:rFonts w:eastAsiaTheme="minorEastAsia"/>
          <w:sz w:val="20"/>
          <w:szCs w:val="20"/>
        </w:rPr>
        <w:t xml:space="preserve"> </w:t>
      </w:r>
      <w:r w:rsidRPr="159BC715">
        <w:rPr>
          <w:rFonts w:eastAsiaTheme="minorEastAsia"/>
          <w:b/>
          <w:bCs/>
          <w:sz w:val="20"/>
          <w:szCs w:val="20"/>
        </w:rPr>
        <w:t xml:space="preserve">Grade 7 Farewell. </w:t>
      </w:r>
      <w:r w:rsidRPr="159BC715">
        <w:rPr>
          <w:rFonts w:eastAsiaTheme="minorEastAsia"/>
          <w:sz w:val="20"/>
          <w:szCs w:val="20"/>
        </w:rPr>
        <w:t>Our grade 7 farewell will be June 15 at 11am. Grade 7 families will be able to attend and our grade 6 students from the split classes. Grade 7 awards will be awarded during this ceremony as well.</w:t>
      </w:r>
    </w:p>
    <w:p w14:paraId="38389045" w14:textId="6AC9118F" w:rsidR="159BC715" w:rsidRDefault="159BC715" w:rsidP="159BC715">
      <w:pPr>
        <w:rPr>
          <w:rFonts w:eastAsiaTheme="minorEastAsia"/>
          <w:b/>
          <w:bCs/>
          <w:sz w:val="20"/>
          <w:szCs w:val="20"/>
        </w:rPr>
      </w:pPr>
    </w:p>
    <w:p w14:paraId="3087AFEE" w14:textId="1EB0AA25" w:rsidR="00C915FD" w:rsidRDefault="6EC8A51F" w:rsidP="13759981">
      <w:pPr>
        <w:rPr>
          <w:rFonts w:eastAsiaTheme="minorEastAsia"/>
          <w:sz w:val="20"/>
          <w:szCs w:val="20"/>
        </w:rPr>
      </w:pPr>
      <w:r w:rsidRPr="13759981">
        <w:rPr>
          <w:rFonts w:eastAsiaTheme="minorEastAsia"/>
          <w:b/>
          <w:bCs/>
          <w:sz w:val="20"/>
          <w:szCs w:val="20"/>
        </w:rPr>
        <w:t>Old Business (Updates):</w:t>
      </w:r>
    </w:p>
    <w:p w14:paraId="6C8E6B07" w14:textId="77777777" w:rsidR="008339C9" w:rsidRDefault="159BC715" w:rsidP="159BC715">
      <w:pPr>
        <w:rPr>
          <w:rStyle w:val="eop"/>
          <w:rFonts w:ascii="Calibri" w:hAnsi="Calibri" w:cs="Calibri"/>
          <w:color w:val="000000"/>
          <w:sz w:val="20"/>
          <w:szCs w:val="20"/>
          <w:shd w:val="clear" w:color="auto" w:fill="FFFFFF"/>
        </w:rPr>
      </w:pPr>
      <w:r w:rsidRPr="159BC715">
        <w:rPr>
          <w:rFonts w:eastAsiaTheme="minorEastAsia"/>
          <w:b/>
          <w:bCs/>
          <w:sz w:val="20"/>
          <w:szCs w:val="20"/>
        </w:rPr>
        <w:t>Parking lot/Selkirk St Safety update</w:t>
      </w:r>
      <w:r w:rsidRPr="159BC715">
        <w:rPr>
          <w:rFonts w:eastAsiaTheme="minorEastAsia"/>
          <w:sz w:val="20"/>
          <w:szCs w:val="20"/>
        </w:rPr>
        <w:t>- no update.</w:t>
      </w:r>
      <w:r w:rsidR="008339C9" w:rsidRPr="008339C9">
        <w:rPr>
          <w:rStyle w:val="Hyperlink"/>
          <w:rFonts w:ascii="Calibri" w:hAnsi="Calibri" w:cs="Calibri"/>
          <w:color w:val="000000"/>
          <w:sz w:val="20"/>
          <w:szCs w:val="20"/>
          <w:shd w:val="clear" w:color="auto" w:fill="FFFFFF"/>
        </w:rPr>
        <w:t xml:space="preserve"> </w:t>
      </w:r>
      <w:r w:rsidR="008339C9">
        <w:rPr>
          <w:rStyle w:val="normaltextrun"/>
          <w:rFonts w:ascii="Calibri" w:hAnsi="Calibri" w:cs="Calibri"/>
          <w:color w:val="000000"/>
          <w:sz w:val="20"/>
          <w:szCs w:val="20"/>
          <w:shd w:val="clear" w:color="auto" w:fill="FFFFFF"/>
        </w:rPr>
        <w:t xml:space="preserve">Mel will follow up with the </w:t>
      </w:r>
      <w:proofErr w:type="gramStart"/>
      <w:r w:rsidR="008339C9">
        <w:rPr>
          <w:rStyle w:val="normaltextrun"/>
          <w:rFonts w:ascii="Calibri" w:hAnsi="Calibri" w:cs="Calibri"/>
          <w:color w:val="000000"/>
          <w:sz w:val="20"/>
          <w:szCs w:val="20"/>
          <w:shd w:val="clear" w:color="auto" w:fill="FFFFFF"/>
        </w:rPr>
        <w:t>City</w:t>
      </w:r>
      <w:proofErr w:type="gramEnd"/>
      <w:r w:rsidR="008339C9">
        <w:rPr>
          <w:rStyle w:val="normaltextrun"/>
          <w:rFonts w:ascii="Calibri" w:hAnsi="Calibri" w:cs="Calibri"/>
          <w:color w:val="000000"/>
          <w:sz w:val="20"/>
          <w:szCs w:val="20"/>
          <w:shd w:val="clear" w:color="auto" w:fill="FFFFFF"/>
        </w:rPr>
        <w:t>. Tamara said that work is starting on Selkirk St.</w:t>
      </w:r>
      <w:r w:rsidR="008339C9">
        <w:rPr>
          <w:rStyle w:val="eop"/>
          <w:rFonts w:ascii="Calibri" w:hAnsi="Calibri" w:cs="Calibri"/>
          <w:color w:val="000000"/>
          <w:sz w:val="20"/>
          <w:szCs w:val="20"/>
          <w:shd w:val="clear" w:color="auto" w:fill="FFFFFF"/>
        </w:rPr>
        <w:t> </w:t>
      </w:r>
    </w:p>
    <w:p w14:paraId="1469A629" w14:textId="4DEF3343" w:rsidR="159BC715" w:rsidRDefault="159BC715" w:rsidP="159BC715">
      <w:pPr>
        <w:rPr>
          <w:rFonts w:eastAsiaTheme="minorEastAsia"/>
          <w:sz w:val="20"/>
          <w:szCs w:val="20"/>
        </w:rPr>
      </w:pPr>
      <w:r w:rsidRPr="159BC715">
        <w:rPr>
          <w:rFonts w:eastAsiaTheme="minorEastAsia"/>
          <w:b/>
          <w:bCs/>
          <w:sz w:val="20"/>
          <w:szCs w:val="20"/>
        </w:rPr>
        <w:t>Bike Racks (Ian)</w:t>
      </w:r>
      <w:r w:rsidRPr="159BC715">
        <w:rPr>
          <w:rFonts w:eastAsiaTheme="minorEastAsia"/>
          <w:sz w:val="20"/>
          <w:szCs w:val="20"/>
        </w:rPr>
        <w:t>- Primary racks are very full. Curious if intermediate students are parking their bikes on the primary side? Tamara recommended waiting a week to see about spring use before moving a rack from the intermediate side to the primary side. Ian is going to meet with Skye, who welded the old racks, to strategize about what to do with the remaining intermediate racks that we haven't modified yet.</w:t>
      </w:r>
    </w:p>
    <w:p w14:paraId="0E7DBAF6" w14:textId="1AB1DAE3" w:rsidR="159BC715" w:rsidRDefault="159BC715" w:rsidP="159BC715">
      <w:pPr>
        <w:rPr>
          <w:rFonts w:eastAsiaTheme="minorEastAsia"/>
          <w:sz w:val="20"/>
          <w:szCs w:val="20"/>
        </w:rPr>
      </w:pPr>
      <w:r w:rsidRPr="159BC715">
        <w:rPr>
          <w:rFonts w:eastAsiaTheme="minorEastAsia"/>
          <w:sz w:val="20"/>
          <w:szCs w:val="20"/>
        </w:rPr>
        <w:t xml:space="preserve">No plans for bike workshops this spring. If there is a future workshop let trainers know to be sensitive re: brand of bikes and their respective ‘quality’. </w:t>
      </w:r>
    </w:p>
    <w:p w14:paraId="67C55233" w14:textId="4D312D86" w:rsidR="00C915FD" w:rsidRDefault="159BC715" w:rsidP="159BC715">
      <w:pPr>
        <w:rPr>
          <w:rFonts w:eastAsiaTheme="minorEastAsia"/>
          <w:color w:val="000000" w:themeColor="text1"/>
          <w:sz w:val="20"/>
          <w:szCs w:val="20"/>
        </w:rPr>
      </w:pPr>
      <w:r w:rsidRPr="159BC715">
        <w:rPr>
          <w:rFonts w:eastAsiaTheme="minorEastAsia"/>
          <w:b/>
          <w:bCs/>
          <w:sz w:val="20"/>
          <w:szCs w:val="20"/>
        </w:rPr>
        <w:t>Application for funding bus and swimming lessons-Every Student Everyday</w:t>
      </w:r>
      <w:r w:rsidRPr="159BC715">
        <w:rPr>
          <w:rFonts w:eastAsiaTheme="minorEastAsia"/>
          <w:sz w:val="20"/>
          <w:szCs w:val="20"/>
        </w:rPr>
        <w:t>- waiting to hear still</w:t>
      </w:r>
      <w:r w:rsidR="008339C9">
        <w:tab/>
      </w:r>
    </w:p>
    <w:p w14:paraId="7720893E" w14:textId="404A9C34" w:rsidR="13759981" w:rsidRDefault="159BC715" w:rsidP="13759981">
      <w:pPr>
        <w:rPr>
          <w:rFonts w:eastAsiaTheme="minorEastAsia"/>
          <w:sz w:val="20"/>
          <w:szCs w:val="20"/>
        </w:rPr>
      </w:pPr>
      <w:r w:rsidRPr="159BC715">
        <w:rPr>
          <w:rFonts w:eastAsiaTheme="minorEastAsia"/>
          <w:b/>
          <w:bCs/>
          <w:sz w:val="20"/>
          <w:szCs w:val="20"/>
        </w:rPr>
        <w:t>Follow up with the Minister re: post-intensive French/EA allotment? -</w:t>
      </w:r>
      <w:r w:rsidRPr="159BC715">
        <w:rPr>
          <w:rFonts w:eastAsiaTheme="minorEastAsia"/>
          <w:sz w:val="20"/>
          <w:szCs w:val="20"/>
        </w:rPr>
        <w:t xml:space="preserve"> no response yet.</w:t>
      </w:r>
    </w:p>
    <w:p w14:paraId="64D9C06C" w14:textId="0A1624AE" w:rsidR="13759981" w:rsidRDefault="159BC715" w:rsidP="13759981">
      <w:pPr>
        <w:rPr>
          <w:rFonts w:eastAsiaTheme="minorEastAsia"/>
          <w:sz w:val="20"/>
          <w:szCs w:val="20"/>
        </w:rPr>
      </w:pPr>
      <w:r w:rsidRPr="159BC715">
        <w:rPr>
          <w:rFonts w:eastAsiaTheme="minorEastAsia"/>
          <w:b/>
          <w:bCs/>
          <w:sz w:val="20"/>
          <w:szCs w:val="20"/>
        </w:rPr>
        <w:t>AYSCBC AGM Sat, May 28th 10am-4pm</w:t>
      </w:r>
      <w:r w:rsidRPr="159BC715">
        <w:rPr>
          <w:rFonts w:eastAsiaTheme="minorEastAsia"/>
          <w:sz w:val="20"/>
          <w:szCs w:val="20"/>
        </w:rPr>
        <w:t>- Mel is planning on attending the AGM on the 28</w:t>
      </w:r>
      <w:r w:rsidRPr="159BC715">
        <w:rPr>
          <w:rFonts w:eastAsiaTheme="minorEastAsia"/>
          <w:sz w:val="20"/>
          <w:szCs w:val="20"/>
          <w:vertAlign w:val="superscript"/>
        </w:rPr>
        <w:t>th</w:t>
      </w:r>
      <w:r w:rsidRPr="159BC715">
        <w:rPr>
          <w:rFonts w:eastAsiaTheme="minorEastAsia"/>
          <w:sz w:val="20"/>
          <w:szCs w:val="20"/>
        </w:rPr>
        <w:t xml:space="preserve"> of May. </w:t>
      </w:r>
    </w:p>
    <w:p w14:paraId="6A6270C7" w14:textId="4A2A26A9" w:rsidR="008339C9" w:rsidRDefault="008339C9" w:rsidP="13759981">
      <w:pPr>
        <w:rPr>
          <w:rFonts w:eastAsiaTheme="minorEastAsia"/>
          <w:sz w:val="20"/>
          <w:szCs w:val="20"/>
        </w:rPr>
      </w:pPr>
      <w:r>
        <w:rPr>
          <w:rStyle w:val="normaltextrun"/>
          <w:rFonts w:ascii="Calibri" w:hAnsi="Calibri" w:cs="Calibri"/>
          <w:b/>
          <w:bCs/>
          <w:color w:val="000000"/>
          <w:sz w:val="20"/>
          <w:szCs w:val="20"/>
          <w:shd w:val="clear" w:color="auto" w:fill="FFFFFF"/>
        </w:rPr>
        <w:t>Education Planning Committee</w:t>
      </w:r>
      <w:r>
        <w:rPr>
          <w:rStyle w:val="normaltextrun"/>
          <w:rFonts w:ascii="Calibri" w:hAnsi="Calibri" w:cs="Calibri"/>
          <w:color w:val="000000"/>
          <w:sz w:val="20"/>
          <w:szCs w:val="20"/>
          <w:shd w:val="clear" w:color="auto" w:fill="FFFFFF"/>
        </w:rPr>
        <w:t>- Led by AYSCBC to advise the Department of Education. Questions to be answered, what are the pressures for programming, infrastructure, etc. Identify gaps for the above. Give recommendations, ideas and solutions to the Dept in the fall. </w:t>
      </w:r>
      <w:r>
        <w:rPr>
          <w:rStyle w:val="eop"/>
          <w:rFonts w:ascii="Calibri" w:hAnsi="Calibri" w:cs="Calibri"/>
          <w:color w:val="000000"/>
          <w:sz w:val="20"/>
          <w:szCs w:val="20"/>
          <w:shd w:val="clear" w:color="auto" w:fill="FFFFFF"/>
        </w:rPr>
        <w:t> </w:t>
      </w:r>
    </w:p>
    <w:p w14:paraId="3ACD794F" w14:textId="583BC723" w:rsidR="159BC715" w:rsidRDefault="159BC715" w:rsidP="159BC715">
      <w:pPr>
        <w:rPr>
          <w:rFonts w:eastAsiaTheme="minorEastAsia"/>
          <w:sz w:val="20"/>
          <w:szCs w:val="20"/>
        </w:rPr>
      </w:pPr>
      <w:r w:rsidRPr="159BC715">
        <w:rPr>
          <w:rFonts w:eastAsiaTheme="minorEastAsia"/>
          <w:b/>
          <w:bCs/>
          <w:sz w:val="20"/>
          <w:szCs w:val="20"/>
        </w:rPr>
        <w:t>Outdoor Classrooms</w:t>
      </w:r>
      <w:r w:rsidRPr="159BC715">
        <w:rPr>
          <w:rFonts w:eastAsiaTheme="minorEastAsia"/>
          <w:sz w:val="20"/>
          <w:szCs w:val="20"/>
        </w:rPr>
        <w:t xml:space="preserve"> </w:t>
      </w:r>
      <w:r w:rsidRPr="159BC715">
        <w:rPr>
          <w:rFonts w:eastAsiaTheme="minorEastAsia"/>
          <w:b/>
          <w:bCs/>
          <w:sz w:val="20"/>
          <w:szCs w:val="20"/>
        </w:rPr>
        <w:t>(Katharine G)</w:t>
      </w:r>
      <w:r w:rsidRPr="159BC715">
        <w:rPr>
          <w:rFonts w:eastAsiaTheme="minorEastAsia"/>
          <w:sz w:val="20"/>
          <w:szCs w:val="20"/>
        </w:rPr>
        <w:t xml:space="preserve">- Still plans to put $1000 from Council to good use by end of May. She is looking for a source for logs to use as benches. She plans to have a Saturday work party. Laura could likely get stump-sized rounds from a friend. Mel will check with Katharine about her specific needs and let Laura know.  </w:t>
      </w:r>
    </w:p>
    <w:p w14:paraId="3C692B55" w14:textId="67CDC37F" w:rsidR="159BC715" w:rsidRDefault="159BC715" w:rsidP="159BC715">
      <w:pPr>
        <w:rPr>
          <w:rFonts w:eastAsiaTheme="minorEastAsia"/>
          <w:b/>
          <w:bCs/>
          <w:sz w:val="20"/>
          <w:szCs w:val="20"/>
        </w:rPr>
      </w:pPr>
    </w:p>
    <w:p w14:paraId="583CB5B4" w14:textId="562DABD0" w:rsidR="00C915FD" w:rsidRDefault="6EC8A51F" w:rsidP="13759981">
      <w:pPr>
        <w:rPr>
          <w:rFonts w:eastAsiaTheme="minorEastAsia"/>
          <w:b/>
          <w:bCs/>
          <w:sz w:val="20"/>
          <w:szCs w:val="20"/>
        </w:rPr>
      </w:pPr>
      <w:r w:rsidRPr="13759981">
        <w:rPr>
          <w:rFonts w:eastAsiaTheme="minorEastAsia"/>
          <w:b/>
          <w:bCs/>
          <w:sz w:val="20"/>
          <w:szCs w:val="20"/>
        </w:rPr>
        <w:t>New Business:</w:t>
      </w:r>
    </w:p>
    <w:p w14:paraId="7D166F4E" w14:textId="00EBB047" w:rsidR="13759981" w:rsidRDefault="159BC715" w:rsidP="159BC715">
      <w:pPr>
        <w:rPr>
          <w:rFonts w:eastAsiaTheme="minorEastAsia"/>
          <w:b/>
          <w:bCs/>
          <w:color w:val="000000" w:themeColor="text1"/>
          <w:sz w:val="20"/>
          <w:szCs w:val="20"/>
        </w:rPr>
      </w:pPr>
      <w:r w:rsidRPr="159BC715">
        <w:rPr>
          <w:rFonts w:eastAsiaTheme="minorEastAsia"/>
          <w:b/>
          <w:bCs/>
          <w:sz w:val="20"/>
          <w:szCs w:val="20"/>
        </w:rPr>
        <w:t xml:space="preserve">FSL Advisory Committee Meeting </w:t>
      </w:r>
      <w:r w:rsidRPr="159BC715">
        <w:rPr>
          <w:rFonts w:eastAsiaTheme="minorEastAsia"/>
          <w:sz w:val="20"/>
          <w:szCs w:val="20"/>
        </w:rPr>
        <w:t>Wednesday, May 25th, 2022 from 6:30pm to 8pm Location TBA – Sue will attend if online is an option. Ian will attend if in-person is the only option. Mel will reply indicating ESES Council can do either.</w:t>
      </w:r>
    </w:p>
    <w:p w14:paraId="6B00C23A" w14:textId="7AB95D42" w:rsidR="159BC715" w:rsidRDefault="159BC715" w:rsidP="159BC715">
      <w:pPr>
        <w:rPr>
          <w:rFonts w:eastAsiaTheme="minorEastAsia"/>
          <w:sz w:val="20"/>
          <w:szCs w:val="20"/>
        </w:rPr>
      </w:pPr>
    </w:p>
    <w:p w14:paraId="31F2FA1C" w14:textId="043CC821" w:rsidR="00C915FD" w:rsidRDefault="159BC715" w:rsidP="13759981">
      <w:pPr>
        <w:rPr>
          <w:rFonts w:eastAsiaTheme="minorEastAsia"/>
          <w:sz w:val="20"/>
          <w:szCs w:val="20"/>
        </w:rPr>
      </w:pPr>
      <w:r w:rsidRPr="159BC715">
        <w:rPr>
          <w:rFonts w:eastAsiaTheme="minorEastAsia"/>
          <w:b/>
          <w:bCs/>
          <w:sz w:val="20"/>
          <w:szCs w:val="20"/>
        </w:rPr>
        <w:lastRenderedPageBreak/>
        <w:t>Information Items:</w:t>
      </w:r>
      <w:r w:rsidRPr="159BC715">
        <w:rPr>
          <w:rFonts w:eastAsiaTheme="minorEastAsia"/>
          <w:sz w:val="20"/>
          <w:szCs w:val="20"/>
        </w:rPr>
        <w:t xml:space="preserve"> No information items</w:t>
      </w:r>
    </w:p>
    <w:p w14:paraId="78B70F6B" w14:textId="6341355D" w:rsidR="159BC715" w:rsidRDefault="159BC715" w:rsidP="159BC715">
      <w:pPr>
        <w:rPr>
          <w:rFonts w:eastAsiaTheme="minorEastAsia"/>
          <w:sz w:val="20"/>
          <w:szCs w:val="20"/>
        </w:rPr>
      </w:pPr>
    </w:p>
    <w:p w14:paraId="388C0DF6" w14:textId="73CA5A29" w:rsidR="008339C9" w:rsidRPr="008339C9" w:rsidRDefault="159BC715" w:rsidP="008339C9">
      <w:pPr>
        <w:rPr>
          <w:rFonts w:eastAsiaTheme="minorEastAsia"/>
          <w:sz w:val="20"/>
          <w:szCs w:val="20"/>
        </w:rPr>
      </w:pPr>
      <w:r w:rsidRPr="159BC715">
        <w:rPr>
          <w:rFonts w:eastAsiaTheme="minorEastAsia"/>
          <w:b/>
          <w:bCs/>
          <w:sz w:val="20"/>
          <w:szCs w:val="20"/>
        </w:rPr>
        <w:t>Appeal</w:t>
      </w:r>
      <w:r w:rsidRPr="159BC715">
        <w:rPr>
          <w:rFonts w:eastAsiaTheme="minorEastAsia"/>
          <w:sz w:val="20"/>
          <w:szCs w:val="20"/>
        </w:rPr>
        <w:t xml:space="preserve">- </w:t>
      </w:r>
      <w:r w:rsidR="008339C9" w:rsidRPr="008339C9">
        <w:rPr>
          <w:rFonts w:eastAsiaTheme="minorEastAsia"/>
          <w:sz w:val="20"/>
          <w:szCs w:val="20"/>
        </w:rPr>
        <w:t xml:space="preserve">A parent presented an appeal to a suspension of their child’s ability to ride the bus for a limited time.  In particular, the parent asserted that the process used to suspend the student was not in line with the Student Transportation Regulation and the actions/decisions of the driver of the bus.  Ryan </w:t>
      </w:r>
      <w:proofErr w:type="spellStart"/>
      <w:r w:rsidR="008339C9" w:rsidRPr="008339C9">
        <w:rPr>
          <w:rFonts w:eastAsiaTheme="minorEastAsia"/>
          <w:sz w:val="20"/>
          <w:szCs w:val="20"/>
        </w:rPr>
        <w:t>Sikkes</w:t>
      </w:r>
      <w:proofErr w:type="spellEnd"/>
      <w:r w:rsidR="008339C9" w:rsidRPr="008339C9">
        <w:rPr>
          <w:rFonts w:eastAsiaTheme="minorEastAsia"/>
          <w:sz w:val="20"/>
          <w:szCs w:val="20"/>
        </w:rPr>
        <w:t xml:space="preserve"> agreed that the process, as described by the parent, did not appear to follow the regulations and that he would investigate further with Standard Bus.</w:t>
      </w:r>
    </w:p>
    <w:p w14:paraId="5898F88F" w14:textId="6377C0F6" w:rsidR="008339C9" w:rsidRPr="008339C9" w:rsidRDefault="008339C9" w:rsidP="008339C9">
      <w:pPr>
        <w:rPr>
          <w:rFonts w:eastAsiaTheme="minorEastAsia"/>
          <w:sz w:val="20"/>
          <w:szCs w:val="20"/>
        </w:rPr>
      </w:pPr>
      <w:r w:rsidRPr="008339C9">
        <w:rPr>
          <w:rFonts w:eastAsiaTheme="minorEastAsia"/>
          <w:sz w:val="20"/>
          <w:szCs w:val="20"/>
        </w:rPr>
        <w:t xml:space="preserve">Council also raised concerns about route cancellations and driver conduct.  Ryan </w:t>
      </w:r>
      <w:proofErr w:type="spellStart"/>
      <w:r w:rsidRPr="008339C9">
        <w:rPr>
          <w:rFonts w:eastAsiaTheme="minorEastAsia"/>
          <w:sz w:val="20"/>
          <w:szCs w:val="20"/>
        </w:rPr>
        <w:t>Sikkes</w:t>
      </w:r>
      <w:proofErr w:type="spellEnd"/>
      <w:r w:rsidRPr="008339C9">
        <w:rPr>
          <w:rFonts w:eastAsiaTheme="minorEastAsia"/>
          <w:sz w:val="20"/>
          <w:szCs w:val="20"/>
        </w:rPr>
        <w:t xml:space="preserve"> committed to responding to these concerns in writing within the next two weeks.</w:t>
      </w:r>
    </w:p>
    <w:p w14:paraId="562F8AA1" w14:textId="3AF610A7" w:rsidR="159BC715" w:rsidRDefault="159BC715" w:rsidP="159BC715">
      <w:pPr>
        <w:rPr>
          <w:rFonts w:eastAsiaTheme="minorEastAsia"/>
          <w:sz w:val="20"/>
          <w:szCs w:val="20"/>
        </w:rPr>
      </w:pPr>
    </w:p>
    <w:p w14:paraId="4B5FEF51" w14:textId="3A1AB44D" w:rsidR="159BC715" w:rsidRDefault="159BC715" w:rsidP="159BC715">
      <w:pPr>
        <w:rPr>
          <w:rFonts w:eastAsiaTheme="minorEastAsia"/>
          <w:b/>
          <w:bCs/>
          <w:sz w:val="20"/>
          <w:szCs w:val="20"/>
        </w:rPr>
      </w:pPr>
      <w:r w:rsidRPr="159BC715">
        <w:rPr>
          <w:rFonts w:eastAsiaTheme="minorEastAsia"/>
          <w:b/>
          <w:bCs/>
          <w:sz w:val="20"/>
          <w:szCs w:val="20"/>
        </w:rPr>
        <w:t>Next regular meeting:</w:t>
      </w:r>
    </w:p>
    <w:p w14:paraId="2A4A6D48" w14:textId="46860E80" w:rsidR="00C915FD" w:rsidRDefault="159BC715" w:rsidP="13759981">
      <w:pPr>
        <w:rPr>
          <w:rFonts w:eastAsiaTheme="minorEastAsia"/>
          <w:sz w:val="20"/>
          <w:szCs w:val="20"/>
        </w:rPr>
      </w:pPr>
      <w:r w:rsidRPr="159BC715">
        <w:rPr>
          <w:rFonts w:eastAsiaTheme="minorEastAsia"/>
          <w:sz w:val="20"/>
          <w:szCs w:val="20"/>
        </w:rPr>
        <w:t xml:space="preserve">Ian moved to move the next meeting to Monday, June 6th 6:30pm in person. Sue seconded. All in </w:t>
      </w:r>
      <w:proofErr w:type="spellStart"/>
      <w:r w:rsidRPr="159BC715">
        <w:rPr>
          <w:rFonts w:eastAsiaTheme="minorEastAsia"/>
          <w:sz w:val="20"/>
          <w:szCs w:val="20"/>
        </w:rPr>
        <w:t>favour</w:t>
      </w:r>
      <w:proofErr w:type="spellEnd"/>
      <w:r w:rsidRPr="159BC715">
        <w:rPr>
          <w:rFonts w:eastAsiaTheme="minorEastAsia"/>
          <w:sz w:val="20"/>
          <w:szCs w:val="20"/>
        </w:rPr>
        <w:t xml:space="preserve">. </w:t>
      </w:r>
    </w:p>
    <w:p w14:paraId="2C078E63" w14:textId="29D023D3" w:rsidR="00C915FD" w:rsidRDefault="00C915FD" w:rsidP="6EC8A51F"/>
    <w:sectPr w:rsidR="00C91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ParagraphRange paragraphId="1423844637" textId="1695670004" start="171" length="3" invalidationStart="171" invalidationLength="3" id="VWNV0l5J"/>
    <int:ParagraphRange paragraphId="1565819929" textId="772647083" start="177" length="20" invalidationStart="177" invalidationLength="20" id="1ydVgI8V"/>
  </int:Manifest>
  <int:Observations>
    <int:Content id="VWNV0l5J">
      <int:Rejection type="LegacyProofing"/>
    </int:Content>
    <int:Content id="1ydVgI8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16E54"/>
    <w:multiLevelType w:val="hybridMultilevel"/>
    <w:tmpl w:val="A3767434"/>
    <w:lvl w:ilvl="0" w:tplc="8D5448B6">
      <w:start w:val="1"/>
      <w:numFmt w:val="decimal"/>
      <w:lvlText w:val="%1."/>
      <w:lvlJc w:val="left"/>
      <w:pPr>
        <w:ind w:left="720" w:hanging="360"/>
      </w:pPr>
    </w:lvl>
    <w:lvl w:ilvl="1" w:tplc="F59C18F8">
      <w:start w:val="1"/>
      <w:numFmt w:val="lowerLetter"/>
      <w:lvlText w:val="%2."/>
      <w:lvlJc w:val="left"/>
      <w:pPr>
        <w:ind w:left="1440" w:hanging="360"/>
      </w:pPr>
    </w:lvl>
    <w:lvl w:ilvl="2" w:tplc="4B00D00E">
      <w:start w:val="1"/>
      <w:numFmt w:val="lowerRoman"/>
      <w:lvlText w:val="%3."/>
      <w:lvlJc w:val="right"/>
      <w:pPr>
        <w:ind w:left="2160" w:hanging="180"/>
      </w:pPr>
    </w:lvl>
    <w:lvl w:ilvl="3" w:tplc="4C10718A">
      <w:start w:val="1"/>
      <w:numFmt w:val="decimal"/>
      <w:lvlText w:val="%4."/>
      <w:lvlJc w:val="left"/>
      <w:pPr>
        <w:ind w:left="2880" w:hanging="360"/>
      </w:pPr>
    </w:lvl>
    <w:lvl w:ilvl="4" w:tplc="1EF06166">
      <w:start w:val="1"/>
      <w:numFmt w:val="lowerLetter"/>
      <w:lvlText w:val="%5."/>
      <w:lvlJc w:val="left"/>
      <w:pPr>
        <w:ind w:left="3600" w:hanging="360"/>
      </w:pPr>
    </w:lvl>
    <w:lvl w:ilvl="5" w:tplc="1E96E506">
      <w:start w:val="1"/>
      <w:numFmt w:val="lowerRoman"/>
      <w:lvlText w:val="%6."/>
      <w:lvlJc w:val="right"/>
      <w:pPr>
        <w:ind w:left="4320" w:hanging="180"/>
      </w:pPr>
    </w:lvl>
    <w:lvl w:ilvl="6" w:tplc="AFBE8F4A">
      <w:start w:val="1"/>
      <w:numFmt w:val="decimal"/>
      <w:lvlText w:val="%7."/>
      <w:lvlJc w:val="left"/>
      <w:pPr>
        <w:ind w:left="5040" w:hanging="360"/>
      </w:pPr>
    </w:lvl>
    <w:lvl w:ilvl="7" w:tplc="98D6EFB6">
      <w:start w:val="1"/>
      <w:numFmt w:val="lowerLetter"/>
      <w:lvlText w:val="%8."/>
      <w:lvlJc w:val="left"/>
      <w:pPr>
        <w:ind w:left="5760" w:hanging="360"/>
      </w:pPr>
    </w:lvl>
    <w:lvl w:ilvl="8" w:tplc="C07E144E">
      <w:start w:val="1"/>
      <w:numFmt w:val="lowerRoman"/>
      <w:lvlText w:val="%9."/>
      <w:lvlJc w:val="right"/>
      <w:pPr>
        <w:ind w:left="6480" w:hanging="180"/>
      </w:pPr>
    </w:lvl>
  </w:abstractNum>
  <w:num w:numId="1" w16cid:durableId="413360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994CBA"/>
    <w:rsid w:val="000E263C"/>
    <w:rsid w:val="007D3A97"/>
    <w:rsid w:val="008339C9"/>
    <w:rsid w:val="00C915FD"/>
    <w:rsid w:val="0A4DF50C"/>
    <w:rsid w:val="0F21662F"/>
    <w:rsid w:val="125906F1"/>
    <w:rsid w:val="13759981"/>
    <w:rsid w:val="13F4D752"/>
    <w:rsid w:val="159BC715"/>
    <w:rsid w:val="18FDCAF5"/>
    <w:rsid w:val="1B57DBC9"/>
    <w:rsid w:val="20DB47E0"/>
    <w:rsid w:val="2643B1C1"/>
    <w:rsid w:val="29B906D5"/>
    <w:rsid w:val="2AD59965"/>
    <w:rsid w:val="3687B0C7"/>
    <w:rsid w:val="38238128"/>
    <w:rsid w:val="39BF5189"/>
    <w:rsid w:val="41F696A7"/>
    <w:rsid w:val="4B306939"/>
    <w:rsid w:val="4DE7B0AB"/>
    <w:rsid w:val="53B07858"/>
    <w:rsid w:val="554C48B9"/>
    <w:rsid w:val="6547B08F"/>
    <w:rsid w:val="6974A7DB"/>
    <w:rsid w:val="6EC8A51F"/>
    <w:rsid w:val="77ECDACD"/>
    <w:rsid w:val="7D99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4CBA"/>
  <w15:chartTrackingRefBased/>
  <w15:docId w15:val="{1D8C236E-8DBB-4365-8CA4-B810EC93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8339C9"/>
  </w:style>
  <w:style w:type="character" w:customStyle="1" w:styleId="eop">
    <w:name w:val="eop"/>
    <w:basedOn w:val="DefaultParagraphFont"/>
    <w:rsid w:val="00833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d25aaaf996084216" Type="http://schemas.microsoft.com/office/2019/09/relationships/intelligence" Target="intelligence.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kutters.ca</dc:creator>
  <cp:keywords/>
  <dc:description/>
  <cp:lastModifiedBy>Susan Glynn-Morris</cp:lastModifiedBy>
  <cp:revision>2</cp:revision>
  <dcterms:created xsi:type="dcterms:W3CDTF">2022-06-07T01:32:00Z</dcterms:created>
  <dcterms:modified xsi:type="dcterms:W3CDTF">2022-06-07T01:32:00Z</dcterms:modified>
</cp:coreProperties>
</file>